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B6F" w:rsidRPr="00E06631" w:rsidRDefault="006B2B6F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6B2B6F" w:rsidRPr="00E06631" w:rsidRDefault="006B2B6F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E1F0B">
        <w:rPr>
          <w:rFonts w:ascii="Arial" w:hAnsi="Arial" w:cs="Arial"/>
          <w:b/>
          <w:noProof/>
          <w:color w:val="000000" w:themeColor="text1"/>
          <w:sz w:val="22"/>
          <w:szCs w:val="22"/>
        </w:rPr>
        <w:t>Quantum Clerk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6E1F0B">
        <w:rPr>
          <w:rFonts w:ascii="Arial" w:hAnsi="Arial" w:cs="Arial"/>
          <w:b/>
          <w:noProof/>
          <w:color w:val="000000" w:themeColor="text1"/>
          <w:sz w:val="22"/>
          <w:szCs w:val="22"/>
        </w:rPr>
        <w:t>Admin Support Engineering Services</w:t>
      </w:r>
    </w:p>
    <w:p w:rsidR="006B2B6F" w:rsidRDefault="006B2B6F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E1F0B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6B2B6F" w:rsidRDefault="006B2B6F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B2B6F" w:rsidRPr="00694B84" w:rsidRDefault="006B2B6F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6B2B6F" w:rsidRPr="00E06631" w:rsidRDefault="006B2B6F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B2B6F" w:rsidRPr="00E06631" w:rsidRDefault="006B2B6F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6B2B6F" w:rsidRPr="00E06631">
        <w:tc>
          <w:tcPr>
            <w:tcW w:w="2901" w:type="dxa"/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6B2B6F" w:rsidRPr="00E06631" w:rsidRDefault="006B2B6F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E1F0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6B2B6F" w:rsidRPr="00E06631" w:rsidRDefault="006B2B6F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E1F0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Admin Support Engineering Services</w:t>
            </w:r>
          </w:p>
        </w:tc>
      </w:tr>
      <w:tr w:rsidR="006B2B6F" w:rsidRPr="00E06631">
        <w:tc>
          <w:tcPr>
            <w:tcW w:w="2901" w:type="dxa"/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6B2B6F" w:rsidRPr="00E06631" w:rsidRDefault="006B2B6F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6B2B6F" w:rsidRPr="00E06631" w:rsidRDefault="006B2B6F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6B2B6F" w:rsidRPr="00E06631" w:rsidRDefault="006B2B6F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6B2B6F" w:rsidRPr="00E06631">
        <w:tc>
          <w:tcPr>
            <w:tcW w:w="2901" w:type="dxa"/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6B2B6F" w:rsidRPr="00E06631" w:rsidRDefault="006B2B6F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6B2B6F" w:rsidRPr="00E06631" w:rsidRDefault="006B2B6F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6B2B6F" w:rsidRPr="00E06631">
        <w:tc>
          <w:tcPr>
            <w:tcW w:w="2901" w:type="dxa"/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6B2B6F" w:rsidRPr="00E06631" w:rsidRDefault="006B2B6F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E1F0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Quantum Clerk</w:t>
            </w:r>
          </w:p>
        </w:tc>
        <w:tc>
          <w:tcPr>
            <w:tcW w:w="3420" w:type="dxa"/>
            <w:gridSpan w:val="2"/>
          </w:tcPr>
          <w:p w:rsidR="006B2B6F" w:rsidRPr="00E06631" w:rsidRDefault="006B2B6F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6B2B6F" w:rsidRPr="00E06631">
        <w:tc>
          <w:tcPr>
            <w:tcW w:w="2901" w:type="dxa"/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6B2B6F" w:rsidRPr="00E06631" w:rsidRDefault="006B2B6F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6B2B6F" w:rsidRPr="00E06631" w:rsidRDefault="006B2B6F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6B2B6F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6B2B6F" w:rsidRPr="00E06631">
        <w:tc>
          <w:tcPr>
            <w:tcW w:w="2901" w:type="dxa"/>
            <w:vMerge/>
            <w:shd w:val="clear" w:color="auto" w:fill="E0E0E0"/>
          </w:tcPr>
          <w:p w:rsidR="006B2B6F" w:rsidRPr="00E06631" w:rsidRDefault="006B2B6F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6B2B6F" w:rsidRPr="00E06631">
        <w:tc>
          <w:tcPr>
            <w:tcW w:w="9288" w:type="dxa"/>
            <w:gridSpan w:val="5"/>
            <w:shd w:val="clear" w:color="auto" w:fill="E0E0E0"/>
          </w:tcPr>
          <w:p w:rsidR="006B2B6F" w:rsidRPr="00E06631" w:rsidRDefault="006B2B6F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6B2B6F" w:rsidRPr="00E06631" w:rsidRDefault="006B2B6F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6E1F0B">
              <w:rPr>
                <w:b/>
                <w:noProof/>
                <w:color w:val="000000" w:themeColor="text1"/>
                <w:sz w:val="22"/>
                <w:szCs w:val="22"/>
              </w:rPr>
              <w:t>Extracts and collates  data from Daily Timesheets/Log sheets for submission to the Directorate of Finance, manages the processing of Payment Certificates and the control of the Directorate’s photocopier and fax machines.</w:t>
            </w:r>
          </w:p>
        </w:tc>
      </w:tr>
    </w:tbl>
    <w:p w:rsidR="006B2B6F" w:rsidRPr="00E06631" w:rsidRDefault="006B2B6F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B2B6F" w:rsidRPr="00E06631" w:rsidRDefault="006B2B6F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6B2B6F" w:rsidRPr="00E06631">
        <w:trPr>
          <w:tblHeader/>
        </w:trPr>
        <w:tc>
          <w:tcPr>
            <w:tcW w:w="6768" w:type="dxa"/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6B2B6F" w:rsidRPr="00E06631">
        <w:tc>
          <w:tcPr>
            <w:tcW w:w="6768" w:type="dxa"/>
          </w:tcPr>
          <w:p w:rsidR="006B2B6F" w:rsidRPr="00E06631" w:rsidRDefault="006B2B6F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E1F0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Grade 12</w:t>
            </w:r>
          </w:p>
          <w:p w:rsidR="006B2B6F" w:rsidRPr="00E06631" w:rsidRDefault="006B2B6F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E1F0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</w:tc>
        <w:tc>
          <w:tcPr>
            <w:tcW w:w="2520" w:type="dxa"/>
          </w:tcPr>
          <w:p w:rsidR="006B2B6F" w:rsidRPr="00E06631" w:rsidRDefault="006B2B6F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6B2B6F" w:rsidRPr="00E06631" w:rsidRDefault="006B2B6F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E1F0B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4</w:t>
            </w:r>
          </w:p>
        </w:tc>
      </w:tr>
    </w:tbl>
    <w:p w:rsidR="006B2B6F" w:rsidRPr="00E06631" w:rsidRDefault="006B2B6F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B2B6F" w:rsidRPr="00E06631" w:rsidRDefault="006B2B6F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6B2B6F" w:rsidRPr="00E06631">
        <w:trPr>
          <w:tblHeader/>
        </w:trPr>
        <w:tc>
          <w:tcPr>
            <w:tcW w:w="3168" w:type="dxa"/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6B2B6F" w:rsidRPr="00E06631">
        <w:tc>
          <w:tcPr>
            <w:tcW w:w="3168" w:type="dxa"/>
          </w:tcPr>
          <w:p w:rsidR="006B2B6F" w:rsidRPr="00E06631" w:rsidRDefault="006B2B6F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E1F0B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120" w:type="dxa"/>
          </w:tcPr>
          <w:p w:rsidR="006B2B6F" w:rsidRPr="00E06631" w:rsidRDefault="006B2B6F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6E1F0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1 Year</w:t>
            </w:r>
          </w:p>
        </w:tc>
      </w:tr>
    </w:tbl>
    <w:p w:rsidR="006B2B6F" w:rsidRPr="00E06631" w:rsidRDefault="006B2B6F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6B2B6F" w:rsidRPr="00E06631" w:rsidRDefault="006B2B6F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6B2B6F" w:rsidRPr="00E06631">
        <w:trPr>
          <w:tblHeader/>
        </w:trPr>
        <w:tc>
          <w:tcPr>
            <w:tcW w:w="3168" w:type="dxa"/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6B2B6F" w:rsidRPr="00E06631" w:rsidTr="007028DC">
        <w:tc>
          <w:tcPr>
            <w:tcW w:w="3168" w:type="dxa"/>
          </w:tcPr>
          <w:p w:rsidR="006B2B6F" w:rsidRPr="00E06631" w:rsidRDefault="006B2B6F" w:rsidP="007028D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Compliance and Risk Management</w:t>
            </w:r>
          </w:p>
        </w:tc>
        <w:tc>
          <w:tcPr>
            <w:tcW w:w="6120" w:type="dxa"/>
          </w:tcPr>
          <w:p w:rsidR="006B2B6F" w:rsidRPr="00E06631" w:rsidRDefault="006B2B6F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risk and guides the management of risk.</w:t>
            </w:r>
          </w:p>
          <w:p w:rsidR="006B2B6F" w:rsidRPr="00E06631" w:rsidRDefault="006B2B6F" w:rsidP="006B2B6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6B2B6F" w:rsidRPr="00E06631" w:rsidTr="007028DC">
        <w:tc>
          <w:tcPr>
            <w:tcW w:w="3168" w:type="dxa"/>
          </w:tcPr>
          <w:p w:rsidR="006B2B6F" w:rsidRPr="00E06631" w:rsidRDefault="006B2B6F" w:rsidP="007028D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Audit and Assurance</w:t>
            </w:r>
          </w:p>
        </w:tc>
        <w:tc>
          <w:tcPr>
            <w:tcW w:w="6120" w:type="dxa"/>
          </w:tcPr>
          <w:p w:rsidR="006B2B6F" w:rsidRPr="00E06631" w:rsidRDefault="006B2B6F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Supports the audit process, in order to obtain the optimum level of assurance from the Auditor-General.</w:t>
            </w:r>
          </w:p>
          <w:p w:rsidR="006B2B6F" w:rsidRPr="00E06631" w:rsidRDefault="006B2B6F" w:rsidP="006B2B6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B2B6F" w:rsidRPr="00E06631" w:rsidTr="00DF286C">
        <w:tc>
          <w:tcPr>
            <w:tcW w:w="3168" w:type="dxa"/>
          </w:tcPr>
          <w:p w:rsidR="006B2B6F" w:rsidRPr="00E06631" w:rsidRDefault="006B2B6F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</w:tcPr>
          <w:p w:rsidR="006B2B6F" w:rsidRPr="00E06631" w:rsidRDefault="006B2B6F" w:rsidP="006B2B6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6B2B6F" w:rsidRPr="00E06631" w:rsidRDefault="006B2B6F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6B2B6F" w:rsidRPr="00E06631" w:rsidRDefault="006B2B6F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6B2B6F" w:rsidRPr="00E06631">
        <w:trPr>
          <w:tblHeader/>
        </w:trPr>
        <w:tc>
          <w:tcPr>
            <w:tcW w:w="3168" w:type="dxa"/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6B2B6F" w:rsidRPr="00E06631" w:rsidTr="005F56C9">
        <w:tc>
          <w:tcPr>
            <w:tcW w:w="3168" w:type="dxa"/>
          </w:tcPr>
          <w:p w:rsidR="006B2B6F" w:rsidRPr="00E06631" w:rsidRDefault="006B2B6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6B2B6F" w:rsidRPr="00E06631" w:rsidRDefault="006B2B6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6B2B6F" w:rsidRPr="00E06631" w:rsidRDefault="006B2B6F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that daily timesheets and vehicle/plant log sheets are submitted.</w:t>
            </w: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Advises Directorate of Corporate Services-Human Resources of all lost time or overtime.</w:t>
            </w: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Advises Directorate of Finance of staff on standby.</w:t>
            </w: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Attends to pay queries.</w:t>
            </w: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B2B6F" w:rsidRPr="00E06631" w:rsidRDefault="006B2B6F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Controls photocopiers/fax machines.</w:t>
            </w:r>
          </w:p>
        </w:tc>
      </w:tr>
      <w:tr w:rsidR="006B2B6F" w:rsidRPr="00E06631" w:rsidTr="00DE2AF8">
        <w:tc>
          <w:tcPr>
            <w:tcW w:w="3168" w:type="dxa"/>
          </w:tcPr>
          <w:p w:rsidR="006B2B6F" w:rsidRPr="00E06631" w:rsidRDefault="006B2B6F" w:rsidP="00DE2AF8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lastRenderedPageBreak/>
              <w:t>Financial</w:t>
            </w:r>
          </w:p>
        </w:tc>
        <w:tc>
          <w:tcPr>
            <w:tcW w:w="6120" w:type="dxa"/>
          </w:tcPr>
          <w:p w:rsidR="006B2B6F" w:rsidRPr="00E06631" w:rsidRDefault="006B2B6F" w:rsidP="00DE2AF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financial tasks necessary to deliver the specific service.</w:t>
            </w:r>
          </w:p>
          <w:p w:rsidR="006B2B6F" w:rsidRPr="00E06631" w:rsidRDefault="006B2B6F" w:rsidP="00DE2AF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Arranges payment of invoices by completing cheque requisitions.</w:t>
            </w: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Maintains record of all payments.</w:t>
            </w: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Transfers expenditure to correct votes.</w:t>
            </w: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Monitor sincome and expenditure.</w:t>
            </w:r>
          </w:p>
          <w:p w:rsidR="006B2B6F" w:rsidRPr="006E1F0B" w:rsidRDefault="006B2B6F" w:rsidP="0093389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B2B6F" w:rsidRPr="00E06631" w:rsidRDefault="006B2B6F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that all costs incurred on photocopiers/fax machines are recovered.</w:t>
            </w:r>
          </w:p>
        </w:tc>
      </w:tr>
    </w:tbl>
    <w:p w:rsidR="006B2B6F" w:rsidRPr="00E06631" w:rsidRDefault="006B2B6F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6B2B6F" w:rsidRPr="00E06631" w:rsidRDefault="006B2B6F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6B2B6F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6B2B6F" w:rsidRPr="00E06631" w:rsidRDefault="006B2B6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6B2B6F" w:rsidRPr="00E06631" w:rsidTr="005F56C9">
        <w:tc>
          <w:tcPr>
            <w:tcW w:w="3168" w:type="dxa"/>
            <w:gridSpan w:val="2"/>
          </w:tcPr>
          <w:p w:rsidR="006B2B6F" w:rsidRPr="00E06631" w:rsidRDefault="006B2B6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6B2B6F" w:rsidRPr="00E06631" w:rsidRDefault="006B2B6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context within which he/she operates and how he/she contributes to the organisation and the broader environment.</w:t>
            </w:r>
          </w:p>
          <w:p w:rsidR="006B2B6F" w:rsidRPr="00E06631" w:rsidRDefault="006B2B6F" w:rsidP="006B2B6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B2B6F" w:rsidRPr="00E06631" w:rsidTr="005F56C9">
        <w:tc>
          <w:tcPr>
            <w:tcW w:w="3168" w:type="dxa"/>
            <w:gridSpan w:val="2"/>
          </w:tcPr>
          <w:p w:rsidR="006B2B6F" w:rsidRPr="00E06631" w:rsidRDefault="006B2B6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6B2B6F" w:rsidRPr="00E06631" w:rsidRDefault="006B2B6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6B2B6F" w:rsidRPr="00E06631" w:rsidRDefault="006B2B6F" w:rsidP="006B2B6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B2B6F" w:rsidRPr="00E06631" w:rsidTr="005F56C9">
        <w:tc>
          <w:tcPr>
            <w:tcW w:w="3168" w:type="dxa"/>
            <w:gridSpan w:val="2"/>
          </w:tcPr>
          <w:p w:rsidR="006B2B6F" w:rsidRPr="00E06631" w:rsidRDefault="006B2B6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6B2B6F" w:rsidRPr="00E06631" w:rsidRDefault="006B2B6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6B2B6F" w:rsidRPr="00E06631" w:rsidRDefault="006B2B6F" w:rsidP="006B2B6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B2B6F" w:rsidRPr="00E06631" w:rsidTr="005F56C9">
        <w:tc>
          <w:tcPr>
            <w:tcW w:w="3168" w:type="dxa"/>
            <w:gridSpan w:val="2"/>
          </w:tcPr>
          <w:p w:rsidR="006B2B6F" w:rsidRPr="00E06631" w:rsidRDefault="006B2B6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Honesty and Integrity</w:t>
            </w:r>
          </w:p>
        </w:tc>
        <w:tc>
          <w:tcPr>
            <w:tcW w:w="6120" w:type="dxa"/>
          </w:tcPr>
          <w:p w:rsidR="006B2B6F" w:rsidRPr="00E06631" w:rsidRDefault="006B2B6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and builds the highest standards of ethical and moral conduct in order to promote confidence and trust in the Public Service.</w:t>
            </w:r>
          </w:p>
          <w:p w:rsidR="006B2B6F" w:rsidRPr="00E06631" w:rsidRDefault="006B2B6F" w:rsidP="006B2B6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B2B6F" w:rsidRPr="00E06631" w:rsidTr="005F56C9">
        <w:tc>
          <w:tcPr>
            <w:tcW w:w="3168" w:type="dxa"/>
            <w:gridSpan w:val="2"/>
          </w:tcPr>
          <w:p w:rsidR="006B2B6F" w:rsidRPr="00E06631" w:rsidRDefault="006B2B6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Resilience</w:t>
            </w:r>
          </w:p>
        </w:tc>
        <w:tc>
          <w:tcPr>
            <w:tcW w:w="6120" w:type="dxa"/>
          </w:tcPr>
          <w:p w:rsidR="006B2B6F" w:rsidRPr="00E06631" w:rsidRDefault="006B2B6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Remains calm in the face of uncertainty and pressure and responds constructively to pressure/stress situations. Persists with goals despite obstacles and setbacks.</w:t>
            </w:r>
          </w:p>
          <w:p w:rsidR="006B2B6F" w:rsidRPr="00E06631" w:rsidRDefault="006B2B6F" w:rsidP="006B2B6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B2B6F" w:rsidRPr="00E06631" w:rsidTr="005F56C9">
        <w:tc>
          <w:tcPr>
            <w:tcW w:w="3168" w:type="dxa"/>
            <w:gridSpan w:val="2"/>
          </w:tcPr>
          <w:p w:rsidR="006B2B6F" w:rsidRPr="00E06631" w:rsidRDefault="006B2B6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6B2B6F" w:rsidRPr="00E06631" w:rsidRDefault="006B2B6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assess and actively work towards improving and developing own knowledge, experience and competency.</w:t>
            </w:r>
          </w:p>
          <w:p w:rsidR="006B2B6F" w:rsidRPr="00E06631" w:rsidRDefault="006B2B6F" w:rsidP="006B2B6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B2B6F" w:rsidRPr="00E06631" w:rsidTr="005F56C9">
        <w:tc>
          <w:tcPr>
            <w:tcW w:w="3168" w:type="dxa"/>
            <w:gridSpan w:val="2"/>
          </w:tcPr>
          <w:p w:rsidR="006B2B6F" w:rsidRPr="00E06631" w:rsidRDefault="006B2B6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Ethical Conduct</w:t>
            </w:r>
          </w:p>
        </w:tc>
        <w:tc>
          <w:tcPr>
            <w:tcW w:w="6120" w:type="dxa"/>
          </w:tcPr>
          <w:p w:rsidR="006B2B6F" w:rsidRPr="00E06631" w:rsidRDefault="006B2B6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E1F0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be accountable for roles and responsibilities and adheres to the highest standards of ethics and moral conduct in actions and behaviour.</w:t>
            </w:r>
          </w:p>
          <w:p w:rsidR="006B2B6F" w:rsidRPr="00E06631" w:rsidRDefault="006B2B6F" w:rsidP="006B2B6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6B2B6F" w:rsidRPr="00E06631" w:rsidRDefault="006B2B6F" w:rsidP="00B453E0">
      <w:pPr>
        <w:rPr>
          <w:rFonts w:ascii="Arial" w:hAnsi="Arial" w:cs="Arial"/>
          <w:b/>
          <w:color w:val="000000" w:themeColor="text1"/>
        </w:rPr>
      </w:pPr>
    </w:p>
    <w:p w:rsidR="006B2B6F" w:rsidRPr="00E06631" w:rsidRDefault="006B2B6F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6B2B6F" w:rsidRDefault="006B2B6F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B2B6F" w:rsidRDefault="006B2B6F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6B2B6F" w:rsidSect="006B2B6F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6B2B6F" w:rsidRPr="00E06631" w:rsidRDefault="006B2B6F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6B2B6F" w:rsidRPr="00E06631" w:rsidSect="006B2B6F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B6F" w:rsidRDefault="006B2B6F">
      <w:r>
        <w:separator/>
      </w:r>
    </w:p>
  </w:endnote>
  <w:endnote w:type="continuationSeparator" w:id="0">
    <w:p w:rsidR="006B2B6F" w:rsidRDefault="006B2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B6F" w:rsidRDefault="006B2B6F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B2B6F" w:rsidRDefault="006B2B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B6F" w:rsidRDefault="006B2B6F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B2B6F" w:rsidRDefault="006B2B6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CF6E9A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17CA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CF6E9A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2B6F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B6F" w:rsidRDefault="006B2B6F">
      <w:r>
        <w:separator/>
      </w:r>
    </w:p>
  </w:footnote>
  <w:footnote w:type="continuationSeparator" w:id="0">
    <w:p w:rsidR="006B2B6F" w:rsidRDefault="006B2B6F">
      <w:r>
        <w:continuationSeparator/>
      </w:r>
    </w:p>
  </w:footnote>
  <w:footnote w:id="1">
    <w:p w:rsidR="006B2B6F" w:rsidRDefault="006B2B6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1913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3EBF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263"/>
    <w:rsid w:val="000835C4"/>
    <w:rsid w:val="00083E97"/>
    <w:rsid w:val="00084182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4BE2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2CC8"/>
    <w:rsid w:val="00183109"/>
    <w:rsid w:val="0018395D"/>
    <w:rsid w:val="001840F1"/>
    <w:rsid w:val="00184623"/>
    <w:rsid w:val="00185671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2D6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5738B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669"/>
    <w:rsid w:val="002A6771"/>
    <w:rsid w:val="002B1210"/>
    <w:rsid w:val="002B170D"/>
    <w:rsid w:val="002B197C"/>
    <w:rsid w:val="002B1AF1"/>
    <w:rsid w:val="002B2F22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4EAB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554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CE2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58D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2D3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5F81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5FC1"/>
    <w:rsid w:val="004F6269"/>
    <w:rsid w:val="004F7D0E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776FA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37A8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452F"/>
    <w:rsid w:val="00674EDC"/>
    <w:rsid w:val="006763E0"/>
    <w:rsid w:val="0068142A"/>
    <w:rsid w:val="00681779"/>
    <w:rsid w:val="006832E3"/>
    <w:rsid w:val="006844AE"/>
    <w:rsid w:val="00685AE8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2B6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7D7A"/>
    <w:rsid w:val="006E419D"/>
    <w:rsid w:val="006E469C"/>
    <w:rsid w:val="006E4A27"/>
    <w:rsid w:val="006E5B25"/>
    <w:rsid w:val="006E6031"/>
    <w:rsid w:val="006E6387"/>
    <w:rsid w:val="006E7BBF"/>
    <w:rsid w:val="006F10BB"/>
    <w:rsid w:val="006F192F"/>
    <w:rsid w:val="006F2D52"/>
    <w:rsid w:val="006F39AC"/>
    <w:rsid w:val="006F43BF"/>
    <w:rsid w:val="006F5375"/>
    <w:rsid w:val="006F5AA6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7B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4415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0B6A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447"/>
    <w:rsid w:val="007C6CE2"/>
    <w:rsid w:val="007D0A34"/>
    <w:rsid w:val="007D0BD2"/>
    <w:rsid w:val="007D0C7C"/>
    <w:rsid w:val="007D193D"/>
    <w:rsid w:val="007D1F56"/>
    <w:rsid w:val="007D2970"/>
    <w:rsid w:val="007D3813"/>
    <w:rsid w:val="007D3A88"/>
    <w:rsid w:val="007D553E"/>
    <w:rsid w:val="007D61AC"/>
    <w:rsid w:val="007D6EC1"/>
    <w:rsid w:val="007D7F5A"/>
    <w:rsid w:val="007E17C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3595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2CE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15EA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C2D"/>
    <w:rsid w:val="008B77B5"/>
    <w:rsid w:val="008C15B3"/>
    <w:rsid w:val="008C3927"/>
    <w:rsid w:val="008C6B46"/>
    <w:rsid w:val="008D02E0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3AD1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3896"/>
    <w:rsid w:val="009341F4"/>
    <w:rsid w:val="00934214"/>
    <w:rsid w:val="009376B7"/>
    <w:rsid w:val="009406E9"/>
    <w:rsid w:val="00941277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5EA7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742"/>
    <w:rsid w:val="00A8472A"/>
    <w:rsid w:val="00A8519E"/>
    <w:rsid w:val="00A910A6"/>
    <w:rsid w:val="00A91427"/>
    <w:rsid w:val="00A91931"/>
    <w:rsid w:val="00A91C4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2D43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4EDF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33F3"/>
    <w:rsid w:val="00CE438A"/>
    <w:rsid w:val="00CE46B3"/>
    <w:rsid w:val="00CE76E1"/>
    <w:rsid w:val="00CF1869"/>
    <w:rsid w:val="00CF378A"/>
    <w:rsid w:val="00CF58AE"/>
    <w:rsid w:val="00CF5A0C"/>
    <w:rsid w:val="00CF5AC8"/>
    <w:rsid w:val="00CF6E9A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368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2904"/>
    <w:rsid w:val="00E13FE3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4B7"/>
    <w:rsid w:val="00E9778D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2011-04-27T10:34:00Z</dcterms:created>
  <dcterms:modified xsi:type="dcterms:W3CDTF">2011-04-27T10:34:00Z</dcterms:modified>
</cp:coreProperties>
</file>